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25" w:line="450" w:lineRule="atLeast"/>
        <w:textAlignment w:val="baseline"/>
        <w:outlineLvl w:val="1"/>
        <w:rPr>
          <w:rFonts w:ascii="Calibri" w:hAnsi="Calibri" w:eastAsia="Times New Roman" w:cs="Calibri"/>
          <w:b/>
          <w:bCs/>
          <w:caps/>
          <w:color w:val="EE2E24"/>
          <w:spacing w:val="15"/>
          <w:sz w:val="39"/>
          <w:szCs w:val="39"/>
          <w:lang w:eastAsia="nl-BE"/>
        </w:rPr>
      </w:pPr>
      <w:r>
        <w:rPr>
          <w:rFonts w:ascii="Calibri" w:hAnsi="Calibri" w:eastAsia="Times New Roman" w:cs="Calibri"/>
          <w:b/>
          <w:bCs/>
          <w:caps/>
          <w:color w:val="EE2E24"/>
          <w:spacing w:val="15"/>
          <w:sz w:val="39"/>
          <w:szCs w:val="39"/>
          <w:lang w:eastAsia="nl-BE"/>
        </w:rPr>
        <w:t>Bescherming van de persoonlijke levenssfeer</w:t>
      </w:r>
    </w:p>
    <w:p>
      <w:pPr>
        <w:spacing w:before="375" w:after="195" w:line="360" w:lineRule="atLeast"/>
        <w:textAlignment w:val="baseline"/>
        <w:outlineLvl w:val="2"/>
        <w:rPr>
          <w:rFonts w:ascii="Calibri" w:hAnsi="Calibri" w:eastAsia="Times New Roman" w:cs="Calibri"/>
          <w:b/>
          <w:bCs/>
          <w:color w:val="EE2E24"/>
          <w:sz w:val="30"/>
          <w:szCs w:val="30"/>
          <w:lang w:eastAsia="nl-BE"/>
        </w:rPr>
      </w:pPr>
      <w:r>
        <w:rPr>
          <w:rFonts w:ascii="Calibri" w:hAnsi="Calibri" w:eastAsia="Times New Roman" w:cs="Calibri"/>
          <w:b/>
          <w:bCs/>
          <w:color w:val="EE2E24"/>
          <w:sz w:val="30"/>
          <w:szCs w:val="30"/>
          <w:lang w:eastAsia="nl-BE"/>
        </w:rPr>
        <w:t>PRIVACYBELEID</w:t>
      </w:r>
    </w:p>
    <w:p>
      <w:pPr>
        <w:spacing w:before="195" w:after="195" w:line="312" w:lineRule="atLeast"/>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Dit privacy beleid heeft als doel u transparant mee te delen welke persoonsgegevens wij gebruiken en waarom dit noodzakelijk is.</w:t>
      </w:r>
    </w:p>
    <w:p>
      <w:pPr>
        <w:spacing w:before="300" w:after="150" w:line="300" w:lineRule="atLeast"/>
        <w:textAlignment w:val="baseline"/>
        <w:outlineLvl w:val="3"/>
        <w:rPr>
          <w:rFonts w:ascii="Arial" w:hAnsi="Arial" w:eastAsia="Times New Roman" w:cs="Arial"/>
          <w:b/>
          <w:bCs/>
          <w:color w:val="373737"/>
          <w:sz w:val="23"/>
          <w:szCs w:val="23"/>
          <w:lang w:eastAsia="nl-BE"/>
        </w:rPr>
      </w:pPr>
      <w:r>
        <w:rPr>
          <w:rFonts w:ascii="Arial" w:hAnsi="Arial" w:eastAsia="Times New Roman" w:cs="Arial"/>
          <w:b/>
          <w:bCs/>
          <w:color w:val="373737"/>
          <w:sz w:val="23"/>
          <w:szCs w:val="23"/>
          <w:lang w:eastAsia="nl-BE"/>
        </w:rPr>
        <w:t>Uw goedkeuring en transparantie zijn de basis van alles</w:t>
      </w:r>
    </w:p>
    <w:p>
      <w:pPr>
        <w:spacing w:before="195" w:after="195" w:line="312" w:lineRule="atLeast"/>
        <w:jc w:val="both"/>
        <w:textAlignment w:val="baseline"/>
        <w:rPr>
          <w:rFonts w:hint="default" w:ascii="Arial" w:hAnsi="Arial" w:eastAsia="Times New Roman" w:cs="Arial"/>
          <w:color w:val="373737"/>
          <w:sz w:val="20"/>
          <w:szCs w:val="20"/>
          <w:lang w:val="en-US" w:eastAsia="nl-BE"/>
        </w:rPr>
      </w:pPr>
      <w:r>
        <w:rPr>
          <w:rFonts w:ascii="Arial" w:hAnsi="Arial" w:eastAsia="Times New Roman" w:cs="Arial"/>
          <w:color w:val="373737"/>
          <w:sz w:val="20"/>
          <w:szCs w:val="20"/>
          <w:lang w:eastAsia="nl-BE"/>
        </w:rPr>
        <w:t>De verwerkingen van uw gegevens is steeds gebaseerd op  uw specifieke toestemming. Voor deze uitdrukkelijke toestemming verwijzen wij naar het desbetreffende document</w:t>
      </w:r>
      <w:r>
        <w:rPr>
          <w:rFonts w:ascii="Arial" w:hAnsi="Arial" w:eastAsia="Times New Roman" w:cs="Arial"/>
          <w:color w:val="373737"/>
          <w:sz w:val="20"/>
          <w:szCs w:val="20"/>
          <w:lang w:val="en-US" w:eastAsia="nl-BE"/>
        </w:rPr>
        <w:t xml:space="preserve"> </w:t>
      </w:r>
      <w:bookmarkStart w:id="0" w:name="_GoBack"/>
      <w:bookmarkEnd w:id="0"/>
      <w:r>
        <w:rPr>
          <w:rFonts w:ascii="Arial" w:hAnsi="Arial" w:eastAsia="Times New Roman" w:cs="Arial"/>
          <w:color w:val="373737"/>
          <w:sz w:val="20"/>
          <w:szCs w:val="20"/>
          <w:lang w:val="en-US" w:eastAsia="nl-BE"/>
        </w:rPr>
        <w:fldChar w:fldCharType="begin"/>
      </w:r>
      <w:r>
        <w:rPr>
          <w:rFonts w:ascii="Arial" w:hAnsi="Arial" w:eastAsia="Times New Roman" w:cs="Arial"/>
          <w:color w:val="373737"/>
          <w:sz w:val="20"/>
          <w:szCs w:val="20"/>
          <w:lang w:val="en-US" w:eastAsia="nl-BE"/>
        </w:rPr>
        <w:instrText xml:space="preserve"> HYPERLINK "Je toestemming tot het verwerken van je persoonsgegevens.docx" </w:instrText>
      </w:r>
      <w:r>
        <w:rPr>
          <w:rFonts w:ascii="Arial" w:hAnsi="Arial" w:eastAsia="Times New Roman" w:cs="Arial"/>
          <w:color w:val="373737"/>
          <w:sz w:val="20"/>
          <w:szCs w:val="20"/>
          <w:lang w:val="en-US" w:eastAsia="nl-BE"/>
        </w:rPr>
        <w:fldChar w:fldCharType="separate"/>
      </w:r>
      <w:r>
        <w:rPr>
          <w:rStyle w:val="7"/>
          <w:rFonts w:ascii="Arial" w:hAnsi="Arial" w:eastAsia="Times New Roman" w:cs="Arial"/>
          <w:color w:val="373737"/>
          <w:sz w:val="20"/>
          <w:szCs w:val="20"/>
          <w:lang w:val="en-US" w:eastAsia="nl-BE"/>
        </w:rPr>
        <w:t>Je toestemming tot het verwerken van je persoonsgegevens.docx</w:t>
      </w:r>
      <w:r>
        <w:rPr>
          <w:rFonts w:ascii="Arial" w:hAnsi="Arial" w:eastAsia="Times New Roman" w:cs="Arial"/>
          <w:color w:val="373737"/>
          <w:sz w:val="20"/>
          <w:szCs w:val="20"/>
          <w:lang w:val="en-US" w:eastAsia="nl-BE"/>
        </w:rPr>
        <w:fldChar w:fldCharType="end"/>
      </w:r>
      <w:r>
        <w:rPr>
          <w:rFonts w:hint="default" w:ascii="Arial" w:hAnsi="Arial" w:eastAsia="Times New Roman" w:cs="Arial"/>
          <w:color w:val="373737"/>
          <w:sz w:val="20"/>
          <w:szCs w:val="20"/>
          <w:lang w:val="en-US" w:eastAsia="nl-BE"/>
        </w:rPr>
        <w:t>.</w:t>
      </w:r>
    </w:p>
    <w:p>
      <w:pPr>
        <w:spacing w:before="195" w:after="195" w:line="312" w:lineRule="atLeast"/>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Wij opteren uw lidmaatschap, welke vorm deze ook neemt, te bundelen in één pakket.</w:t>
      </w:r>
    </w:p>
    <w:p>
      <w:pPr>
        <w:spacing w:before="195" w:after="195" w:line="312" w:lineRule="atLeast"/>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Goede afspraken zijn de beste afspraken en daarom vragen wij u uw toestemming tot verwerking.</w:t>
      </w:r>
    </w:p>
    <w:p>
      <w:pPr>
        <w:spacing w:before="300" w:after="150" w:line="300" w:lineRule="atLeast"/>
        <w:textAlignment w:val="baseline"/>
        <w:outlineLvl w:val="3"/>
        <w:rPr>
          <w:rFonts w:ascii="Arial" w:hAnsi="Arial" w:eastAsia="Times New Roman" w:cs="Arial"/>
          <w:b/>
          <w:bCs/>
          <w:color w:val="373737"/>
          <w:sz w:val="23"/>
          <w:szCs w:val="23"/>
          <w:lang w:eastAsia="nl-BE"/>
        </w:rPr>
      </w:pPr>
      <w:r>
        <w:rPr>
          <w:rFonts w:ascii="Arial" w:hAnsi="Arial" w:eastAsia="Times New Roman" w:cs="Arial"/>
          <w:b/>
          <w:bCs/>
          <w:color w:val="373737"/>
          <w:sz w:val="23"/>
          <w:szCs w:val="23"/>
          <w:lang w:eastAsia="nl-BE"/>
        </w:rPr>
        <w:t>Welke gegevens hebben wij over u?</w:t>
      </w:r>
    </w:p>
    <w:p>
      <w:pPr>
        <w:spacing w:before="195" w:after="195" w:line="312" w:lineRule="atLeast"/>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Hierbij vindt u een opsomming van de mogelijk gebruikte persoonsgegevens en gegevensverwerkingen die we ermee uitvoeren. Deze gegevens worden strikt vertrouwelijk gebruikt en dienen geen andere doeleinden dan diegene die hier zijn opgesomd.</w:t>
      </w:r>
    </w:p>
    <w:p>
      <w:pPr>
        <w:numPr>
          <w:ilvl w:val="0"/>
          <w:numId w:val="1"/>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Lidmaatschapsstatus (lidnummer/begin- einddatum)</w:t>
      </w:r>
    </w:p>
    <w:p>
      <w:pPr>
        <w:numPr>
          <w:ilvl w:val="0"/>
          <w:numId w:val="1"/>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Naam, Geslacht, Nationaliteit, Woonplaats (Adres, Postcode, Plaats),</w:t>
      </w:r>
    </w:p>
    <w:p>
      <w:pPr>
        <w:numPr>
          <w:ilvl w:val="0"/>
          <w:numId w:val="1"/>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 xml:space="preserve">E-mailadres, Vaste telefoonnummer, Mobiele telefoonnummer, , </w:t>
      </w:r>
    </w:p>
    <w:p>
      <w:pPr>
        <w:numPr>
          <w:ilvl w:val="0"/>
          <w:numId w:val="1"/>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Eventueel Btw-nummer, Ondernemingsnummer, Bedrijfsnaam</w:t>
      </w:r>
    </w:p>
    <w:p>
      <w:pPr>
        <w:numPr>
          <w:ilvl w:val="0"/>
          <w:numId w:val="1"/>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Deelname aan activiteiten en vrijetijdsbesteding</w:t>
      </w:r>
    </w:p>
    <w:p>
      <w:pPr>
        <w:spacing w:before="300" w:after="150" w:line="300" w:lineRule="atLeast"/>
        <w:textAlignment w:val="baseline"/>
        <w:outlineLvl w:val="3"/>
        <w:rPr>
          <w:rFonts w:ascii="Arial" w:hAnsi="Arial" w:eastAsia="Times New Roman" w:cs="Arial"/>
          <w:b/>
          <w:bCs/>
          <w:color w:val="373737"/>
          <w:sz w:val="23"/>
          <w:szCs w:val="23"/>
          <w:lang w:eastAsia="nl-BE"/>
        </w:rPr>
      </w:pPr>
      <w:r>
        <w:rPr>
          <w:rFonts w:ascii="Arial" w:hAnsi="Arial" w:eastAsia="Times New Roman" w:cs="Arial"/>
          <w:b/>
          <w:bCs/>
          <w:color w:val="373737"/>
          <w:sz w:val="23"/>
          <w:szCs w:val="23"/>
          <w:lang w:eastAsia="nl-BE"/>
        </w:rPr>
        <w:t>Welke verwerkingen doen we met uw persoonsgegevens?</w:t>
      </w:r>
    </w:p>
    <w:p>
      <w:pPr>
        <w:spacing w:before="195" w:after="195" w:line="312" w:lineRule="atLeast"/>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Afhankelijk van het doel van de verwerking kan het gaan om de volgende handelingen: verzamelen, vastleggen, invoeren, opslaan, converteren, opmaken, afdrukken, ordenen, bewaren, uitwerken, wijzigen, downloaden/uploaden, gebruiken, bezorgen, doorsturen, verspreiden, ter beschikking stellen, samenbrengen, met elkaar in verband brengen, beschermen, vernietigen, manueel verwerken, machinaal verwerken, opnemen in drukwerk, verwerken in poststukken, opsturen, andere,..</w:t>
      </w:r>
    </w:p>
    <w:p>
      <w:pPr>
        <w:spacing w:before="300" w:after="150" w:line="300" w:lineRule="atLeast"/>
        <w:textAlignment w:val="baseline"/>
        <w:outlineLvl w:val="3"/>
        <w:rPr>
          <w:rFonts w:ascii="Arial" w:hAnsi="Arial" w:eastAsia="Times New Roman" w:cs="Arial"/>
          <w:b/>
          <w:bCs/>
          <w:color w:val="373737"/>
          <w:sz w:val="23"/>
          <w:szCs w:val="23"/>
          <w:lang w:eastAsia="nl-BE"/>
        </w:rPr>
      </w:pPr>
      <w:r>
        <w:rPr>
          <w:rFonts w:ascii="Arial" w:hAnsi="Arial" w:eastAsia="Times New Roman" w:cs="Arial"/>
          <w:b/>
          <w:bCs/>
          <w:color w:val="373737"/>
          <w:sz w:val="23"/>
          <w:szCs w:val="23"/>
          <w:lang w:eastAsia="nl-BE"/>
        </w:rPr>
        <w:t>Wat zijn de doeleinden van deze verwerkingen?</w:t>
      </w:r>
    </w:p>
    <w:p>
      <w:pPr>
        <w:spacing w:before="195" w:after="195" w:line="312" w:lineRule="atLeast"/>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De vermelde verwerkingen dienen de volgende doeleinden:</w:t>
      </w:r>
    </w:p>
    <w:p>
      <w:pPr>
        <w:numPr>
          <w:ilvl w:val="0"/>
          <w:numId w:val="2"/>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Ledenbeheer in de ruime zin,</w:t>
      </w:r>
    </w:p>
    <w:p>
      <w:pPr>
        <w:numPr>
          <w:ilvl w:val="0"/>
          <w:numId w:val="2"/>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Het u opsturen van nieuwsbrieven, nieuws-feeds, informatie, ongeacht het formaat,</w:t>
      </w:r>
    </w:p>
    <w:p>
      <w:pPr>
        <w:numPr>
          <w:ilvl w:val="0"/>
          <w:numId w:val="2"/>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Gegevensonderzoek en statistische doeleinden in de brede zin,</w:t>
      </w:r>
    </w:p>
    <w:p>
      <w:pPr>
        <w:numPr>
          <w:ilvl w:val="0"/>
          <w:numId w:val="2"/>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Het aanbieden van downloadbare documenten, en een optimaal gebruiksgemak van onze websites garanderen wanneer u deze bezoekt</w:t>
      </w:r>
    </w:p>
    <w:p>
      <w:pPr>
        <w:numPr>
          <w:ilvl w:val="0"/>
          <w:numId w:val="2"/>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Het aanbieden en u laten deelnemen aan vorming in de brede zin,</w:t>
      </w:r>
    </w:p>
    <w:p>
      <w:pPr>
        <w:numPr>
          <w:ilvl w:val="0"/>
          <w:numId w:val="2"/>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Campagnes,</w:t>
      </w:r>
    </w:p>
    <w:p>
      <w:pPr>
        <w:numPr>
          <w:ilvl w:val="0"/>
          <w:numId w:val="2"/>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Communicaties,</w:t>
      </w:r>
    </w:p>
    <w:p>
      <w:pPr>
        <w:spacing w:before="300" w:after="150" w:line="300" w:lineRule="atLeast"/>
        <w:textAlignment w:val="baseline"/>
        <w:outlineLvl w:val="3"/>
        <w:rPr>
          <w:rFonts w:ascii="Arial" w:hAnsi="Arial" w:eastAsia="Times New Roman" w:cs="Arial"/>
          <w:b/>
          <w:bCs/>
          <w:color w:val="373737"/>
          <w:sz w:val="23"/>
          <w:szCs w:val="23"/>
          <w:lang w:eastAsia="nl-BE"/>
        </w:rPr>
      </w:pPr>
      <w:r>
        <w:rPr>
          <w:rFonts w:ascii="Arial" w:hAnsi="Arial" w:eastAsia="Times New Roman" w:cs="Arial"/>
          <w:b/>
          <w:bCs/>
          <w:color w:val="373737"/>
          <w:sz w:val="23"/>
          <w:szCs w:val="23"/>
          <w:lang w:eastAsia="nl-BE"/>
        </w:rPr>
        <w:t>Hoelang houden wij uw persoonsgegevens bij?</w:t>
      </w:r>
    </w:p>
    <w:p>
      <w:pPr>
        <w:spacing w:before="195" w:after="195" w:line="312" w:lineRule="atLeast"/>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Hoelang wij uw gegevens bijhouden is gebaseerd op de volgende invalshoeken:</w:t>
      </w:r>
    </w:p>
    <w:p>
      <w:pPr>
        <w:numPr>
          <w:ilvl w:val="0"/>
          <w:numId w:val="3"/>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De wettelijke verplichtingen die wij moeten nakomen,</w:t>
      </w:r>
    </w:p>
    <w:p>
      <w:pPr>
        <w:numPr>
          <w:ilvl w:val="0"/>
          <w:numId w:val="3"/>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De duurtijd van uw lidmaatschap</w:t>
      </w:r>
    </w:p>
    <w:p>
      <w:pPr>
        <w:numPr>
          <w:ilvl w:val="0"/>
          <w:numId w:val="3"/>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De nazorg die wij voor u wensen te kunnen verzekeren, ook al bent u geen lid meer</w:t>
      </w:r>
    </w:p>
    <w:p>
      <w:pPr>
        <w:numPr>
          <w:ilvl w:val="0"/>
          <w:numId w:val="3"/>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Het u eenvoudig maken als u na een onderbreking toch opnieuw wenst aan te sluiten</w:t>
      </w:r>
    </w:p>
    <w:p>
      <w:pPr>
        <w:numPr>
          <w:ilvl w:val="0"/>
          <w:numId w:val="3"/>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Uw recht om gegevens te laten wissen</w:t>
      </w:r>
    </w:p>
    <w:p>
      <w:pPr>
        <w:spacing w:before="195" w:after="195" w:line="312" w:lineRule="atLeast"/>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Concreet zijn de bewaartermijnen:</w:t>
      </w:r>
    </w:p>
    <w:p>
      <w:pPr>
        <w:numPr>
          <w:ilvl w:val="0"/>
          <w:numId w:val="4"/>
        </w:numPr>
        <w:spacing w:after="0" w:line="312" w:lineRule="atLeast"/>
        <w:ind w:left="300"/>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Lidmaatschap: 2 jaar na melding einde lidmaatschap.</w:t>
      </w:r>
    </w:p>
    <w:p>
      <w:pPr>
        <w:spacing w:before="300" w:after="150" w:line="300" w:lineRule="atLeast"/>
        <w:textAlignment w:val="baseline"/>
        <w:outlineLvl w:val="3"/>
        <w:rPr>
          <w:rFonts w:ascii="Arial" w:hAnsi="Arial" w:eastAsia="Times New Roman" w:cs="Arial"/>
          <w:b/>
          <w:bCs/>
          <w:color w:val="373737"/>
          <w:sz w:val="23"/>
          <w:szCs w:val="23"/>
          <w:lang w:eastAsia="nl-BE"/>
        </w:rPr>
      </w:pPr>
      <w:r>
        <w:rPr>
          <w:rFonts w:ascii="Arial" w:hAnsi="Arial" w:eastAsia="Times New Roman" w:cs="Arial"/>
          <w:b/>
          <w:bCs/>
          <w:color w:val="373737"/>
          <w:sz w:val="23"/>
          <w:szCs w:val="23"/>
          <w:lang w:eastAsia="nl-BE"/>
        </w:rPr>
        <w:t>Worden uw gegevens gedeeld?</w:t>
      </w:r>
    </w:p>
    <w:p>
      <w:pPr>
        <w:spacing w:before="195" w:after="195" w:line="312" w:lineRule="atLeast"/>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Uw persoonsgegevens worden mogelijks verwerkt door onderaannemers (verwerkers) die wij met de hoogste zorg hebben uitgekozen en met wie wij een sluitende overeenkomst hebben afgesloten volgens de wettelijke voorschriften, ongeacht waar de verwerker is gehuisvest.</w:t>
      </w:r>
    </w:p>
    <w:p>
      <w:pPr>
        <w:spacing w:before="195" w:after="195" w:line="312" w:lineRule="atLeast"/>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Deze informatie-deling is noodzakelijk in het kader van de diverse dienstverleningen die wij u bieden.</w:t>
      </w:r>
    </w:p>
    <w:p>
      <w:pPr>
        <w:spacing w:before="195" w:after="195" w:line="312" w:lineRule="atLeast"/>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 xml:space="preserve">Dit privacy beleid heeft als doel u transparant mee te delen welke persoonsgegevens wij gebruiken en waarom dit noodzakelijk is. </w:t>
      </w:r>
    </w:p>
    <w:p>
      <w:pPr>
        <w:spacing w:after="0" w:line="312" w:lineRule="atLeast"/>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Heb je vragen omtrent de manier waarop wij uw gegevens behandelen:</w:t>
      </w:r>
    </w:p>
    <w:p>
      <w:pPr>
        <w:pStyle w:val="14"/>
        <w:numPr>
          <w:ilvl w:val="1"/>
          <w:numId w:val="3"/>
        </w:numPr>
        <w:spacing w:after="0" w:line="312" w:lineRule="atLeast"/>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hetzij per post aan VAW Geel/Saters en Bacchantengilde, Sasachtweg 6 te 2440 Geel;</w:t>
      </w:r>
    </w:p>
    <w:p>
      <w:pPr>
        <w:numPr>
          <w:ilvl w:val="0"/>
          <w:numId w:val="5"/>
        </w:numPr>
        <w:spacing w:after="0" w:line="312" w:lineRule="atLeast"/>
        <w:ind w:left="1418"/>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 xml:space="preserve">via mail aan </w:t>
      </w:r>
      <w:r>
        <w:fldChar w:fldCharType="begin"/>
      </w:r>
      <w:r>
        <w:instrText xml:space="preserve"> HYPERLINK "mailto:privacy@vaw-geel.be" </w:instrText>
      </w:r>
      <w:r>
        <w:fldChar w:fldCharType="separate"/>
      </w:r>
      <w:r>
        <w:rPr>
          <w:rStyle w:val="8"/>
          <w:rFonts w:ascii="Arial" w:hAnsi="Arial" w:eastAsia="Times New Roman" w:cs="Arial"/>
          <w:sz w:val="20"/>
          <w:szCs w:val="20"/>
          <w:lang w:eastAsia="nl-BE"/>
        </w:rPr>
        <w:t>privacy@vaw-geel.be</w:t>
      </w:r>
      <w:r>
        <w:rPr>
          <w:rStyle w:val="8"/>
          <w:rFonts w:ascii="Arial" w:hAnsi="Arial" w:eastAsia="Times New Roman" w:cs="Arial"/>
          <w:sz w:val="20"/>
          <w:szCs w:val="20"/>
          <w:lang w:eastAsia="nl-BE"/>
        </w:rPr>
        <w:fldChar w:fldCharType="end"/>
      </w:r>
      <w:r>
        <w:rPr>
          <w:rFonts w:ascii="Arial" w:hAnsi="Arial" w:eastAsia="Times New Roman" w:cs="Arial"/>
          <w:color w:val="373737"/>
          <w:sz w:val="20"/>
          <w:szCs w:val="20"/>
          <w:lang w:eastAsia="nl-BE"/>
        </w:rPr>
        <w:t xml:space="preserve"> </w:t>
      </w:r>
    </w:p>
    <w:p>
      <w:pPr>
        <w:spacing w:after="0" w:line="312" w:lineRule="atLeast"/>
        <w:jc w:val="both"/>
        <w:textAlignment w:val="baseline"/>
        <w:rPr>
          <w:rFonts w:ascii="Arial" w:hAnsi="Arial" w:eastAsia="Times New Roman" w:cs="Arial"/>
          <w:color w:val="373737"/>
          <w:sz w:val="20"/>
          <w:szCs w:val="20"/>
          <w:lang w:eastAsia="nl-BE"/>
        </w:rPr>
      </w:pPr>
    </w:p>
    <w:p>
      <w:pPr>
        <w:spacing w:after="0" w:line="312" w:lineRule="atLeast"/>
        <w:ind w:left="3540" w:firstLine="708"/>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Het bestuur van vzw VAW-Geel</w:t>
      </w:r>
    </w:p>
    <w:p>
      <w:pPr>
        <w:spacing w:after="0" w:line="312" w:lineRule="atLeast"/>
        <w:ind w:left="3540" w:firstLine="708"/>
        <w:jc w:val="both"/>
        <w:textAlignment w:val="baseline"/>
        <w:rPr>
          <w:rFonts w:ascii="Arial" w:hAnsi="Arial" w:eastAsia="Times New Roman" w:cs="Arial"/>
          <w:color w:val="373737"/>
          <w:sz w:val="20"/>
          <w:szCs w:val="20"/>
          <w:lang w:eastAsia="nl-BE"/>
        </w:rPr>
      </w:pPr>
      <w:r>
        <w:rPr>
          <w:rFonts w:ascii="Arial" w:hAnsi="Arial" w:eastAsia="Times New Roman" w:cs="Arial"/>
          <w:color w:val="373737"/>
          <w:sz w:val="20"/>
          <w:szCs w:val="20"/>
          <w:lang w:eastAsia="nl-BE"/>
        </w:rPr>
        <w:t>Het bestuur van vzw Saters en Bacchantengilde</w:t>
      </w:r>
    </w:p>
    <w:sectPr>
      <w:pgSz w:w="11906" w:h="16838"/>
      <w:pgMar w:top="56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7C5F"/>
    <w:multiLevelType w:val="multilevel"/>
    <w:tmpl w:val="0C1E7C5F"/>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8407A79"/>
    <w:multiLevelType w:val="multilevel"/>
    <w:tmpl w:val="18407A79"/>
    <w:lvl w:ilvl="0" w:tentative="0">
      <w:start w:val="1"/>
      <w:numFmt w:val="bullet"/>
      <w:lvlText w:val=""/>
      <w:lvlJc w:val="left"/>
      <w:pPr>
        <w:tabs>
          <w:tab w:val="left" w:pos="720"/>
        </w:tabs>
        <w:ind w:left="720" w:hanging="360"/>
      </w:pPr>
      <w:rPr>
        <w:rFonts w:hint="default" w:ascii="Wingdings" w:hAnsi="Wingdings"/>
        <w:sz w:val="20"/>
      </w:rPr>
    </w:lvl>
    <w:lvl w:ilvl="1" w:tentative="0">
      <w:start w:val="0"/>
      <w:numFmt w:val="bullet"/>
      <w:lvlText w:val=""/>
      <w:lvlJc w:val="left"/>
      <w:pPr>
        <w:ind w:left="1440" w:hanging="360"/>
      </w:pPr>
      <w:rPr>
        <w:rFonts w:hint="default" w:ascii="Symbol" w:hAnsi="Symbol" w:eastAsia="Times New Roman" w:cs="Arial"/>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5DA837BE"/>
    <w:multiLevelType w:val="multilevel"/>
    <w:tmpl w:val="5DA837BE"/>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6CFB203A"/>
    <w:multiLevelType w:val="multilevel"/>
    <w:tmpl w:val="6CFB203A"/>
    <w:lvl w:ilvl="0" w:tentative="0">
      <w:start w:val="1"/>
      <w:numFmt w:val="bullet"/>
      <w:lvlText w:val=""/>
      <w:lvlJc w:val="left"/>
      <w:pPr>
        <w:tabs>
          <w:tab w:val="left" w:pos="1020"/>
        </w:tabs>
        <w:ind w:left="1020" w:hanging="360"/>
      </w:pPr>
      <w:rPr>
        <w:rFonts w:hint="default" w:ascii="Wingdings" w:hAnsi="Wingdings"/>
        <w:sz w:val="20"/>
      </w:rPr>
    </w:lvl>
    <w:lvl w:ilvl="1" w:tentative="0">
      <w:start w:val="1"/>
      <w:numFmt w:val="bullet"/>
      <w:lvlText w:val=""/>
      <w:lvlJc w:val="left"/>
      <w:pPr>
        <w:tabs>
          <w:tab w:val="left" w:pos="1740"/>
        </w:tabs>
        <w:ind w:left="1740" w:hanging="360"/>
      </w:pPr>
      <w:rPr>
        <w:rFonts w:hint="default" w:ascii="Wingdings" w:hAnsi="Wingdings"/>
        <w:sz w:val="20"/>
      </w:rPr>
    </w:lvl>
    <w:lvl w:ilvl="2" w:tentative="0">
      <w:start w:val="1"/>
      <w:numFmt w:val="bullet"/>
      <w:lvlText w:val=""/>
      <w:lvlJc w:val="left"/>
      <w:pPr>
        <w:tabs>
          <w:tab w:val="left" w:pos="2460"/>
        </w:tabs>
        <w:ind w:left="2460" w:hanging="360"/>
      </w:pPr>
      <w:rPr>
        <w:rFonts w:hint="default" w:ascii="Wingdings" w:hAnsi="Wingdings"/>
        <w:sz w:val="20"/>
      </w:rPr>
    </w:lvl>
    <w:lvl w:ilvl="3" w:tentative="0">
      <w:start w:val="1"/>
      <w:numFmt w:val="bullet"/>
      <w:lvlText w:val=""/>
      <w:lvlJc w:val="left"/>
      <w:pPr>
        <w:tabs>
          <w:tab w:val="left" w:pos="3180"/>
        </w:tabs>
        <w:ind w:left="3180" w:hanging="360"/>
      </w:pPr>
      <w:rPr>
        <w:rFonts w:hint="default" w:ascii="Wingdings" w:hAnsi="Wingdings"/>
        <w:sz w:val="20"/>
      </w:rPr>
    </w:lvl>
    <w:lvl w:ilvl="4" w:tentative="0">
      <w:start w:val="1"/>
      <w:numFmt w:val="bullet"/>
      <w:lvlText w:val=""/>
      <w:lvlJc w:val="left"/>
      <w:pPr>
        <w:tabs>
          <w:tab w:val="left" w:pos="3900"/>
        </w:tabs>
        <w:ind w:left="3900" w:hanging="360"/>
      </w:pPr>
      <w:rPr>
        <w:rFonts w:hint="default" w:ascii="Wingdings" w:hAnsi="Wingdings"/>
        <w:sz w:val="20"/>
      </w:rPr>
    </w:lvl>
    <w:lvl w:ilvl="5" w:tentative="0">
      <w:start w:val="1"/>
      <w:numFmt w:val="bullet"/>
      <w:lvlText w:val=""/>
      <w:lvlJc w:val="left"/>
      <w:pPr>
        <w:tabs>
          <w:tab w:val="left" w:pos="4620"/>
        </w:tabs>
        <w:ind w:left="4620" w:hanging="360"/>
      </w:pPr>
      <w:rPr>
        <w:rFonts w:hint="default" w:ascii="Wingdings" w:hAnsi="Wingdings"/>
        <w:sz w:val="20"/>
      </w:rPr>
    </w:lvl>
    <w:lvl w:ilvl="6" w:tentative="0">
      <w:start w:val="1"/>
      <w:numFmt w:val="bullet"/>
      <w:lvlText w:val=""/>
      <w:lvlJc w:val="left"/>
      <w:pPr>
        <w:tabs>
          <w:tab w:val="left" w:pos="5340"/>
        </w:tabs>
        <w:ind w:left="5340" w:hanging="360"/>
      </w:pPr>
      <w:rPr>
        <w:rFonts w:hint="default" w:ascii="Wingdings" w:hAnsi="Wingdings"/>
        <w:sz w:val="20"/>
      </w:rPr>
    </w:lvl>
    <w:lvl w:ilvl="7" w:tentative="0">
      <w:start w:val="1"/>
      <w:numFmt w:val="bullet"/>
      <w:lvlText w:val=""/>
      <w:lvlJc w:val="left"/>
      <w:pPr>
        <w:tabs>
          <w:tab w:val="left" w:pos="6060"/>
        </w:tabs>
        <w:ind w:left="6060" w:hanging="360"/>
      </w:pPr>
      <w:rPr>
        <w:rFonts w:hint="default" w:ascii="Wingdings" w:hAnsi="Wingdings"/>
        <w:sz w:val="20"/>
      </w:rPr>
    </w:lvl>
    <w:lvl w:ilvl="8" w:tentative="0">
      <w:start w:val="1"/>
      <w:numFmt w:val="bullet"/>
      <w:lvlText w:val=""/>
      <w:lvlJc w:val="left"/>
      <w:pPr>
        <w:tabs>
          <w:tab w:val="left" w:pos="6780"/>
        </w:tabs>
        <w:ind w:left="6780" w:hanging="360"/>
      </w:pPr>
      <w:rPr>
        <w:rFonts w:hint="default" w:ascii="Wingdings" w:hAnsi="Wingdings"/>
        <w:sz w:val="20"/>
      </w:rPr>
    </w:lvl>
  </w:abstractNum>
  <w:abstractNum w:abstractNumId="4">
    <w:nsid w:val="74996523"/>
    <w:multiLevelType w:val="multilevel"/>
    <w:tmpl w:val="74996523"/>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AE"/>
    <w:rsid w:val="00080AAE"/>
    <w:rsid w:val="0014330C"/>
    <w:rsid w:val="00206A9C"/>
    <w:rsid w:val="008409CF"/>
    <w:rsid w:val="00A543D3"/>
    <w:rsid w:val="00F51509"/>
    <w:rsid w:val="1755179E"/>
    <w:rsid w:val="34E238F3"/>
    <w:rsid w:val="3AC1287F"/>
    <w:rsid w:val="3C9B4E31"/>
    <w:rsid w:val="7BFE16A1"/>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nl-BE" w:eastAsia="en-US" w:bidi="ar-SA"/>
    </w:rPr>
  </w:style>
  <w:style w:type="paragraph" w:styleId="2">
    <w:name w:val="heading 2"/>
    <w:basedOn w:val="1"/>
    <w:next w:val="1"/>
    <w:link w:val="11"/>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nl-BE"/>
    </w:rPr>
  </w:style>
  <w:style w:type="paragraph" w:styleId="3">
    <w:name w:val="heading 3"/>
    <w:basedOn w:val="1"/>
    <w:next w:val="1"/>
    <w:link w:val="12"/>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nl-BE"/>
    </w:rPr>
  </w:style>
  <w:style w:type="paragraph" w:styleId="4">
    <w:name w:val="heading 4"/>
    <w:basedOn w:val="1"/>
    <w:next w:val="1"/>
    <w:link w:val="13"/>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nl-BE"/>
    </w:rPr>
  </w:style>
  <w:style w:type="character" w:default="1" w:styleId="6">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7">
    <w:name w:val="FollowedHyperlink"/>
    <w:basedOn w:val="6"/>
    <w:semiHidden/>
    <w:unhideWhenUsed/>
    <w:uiPriority w:val="99"/>
    <w:rPr>
      <w:color w:val="800080"/>
      <w:u w:val="single"/>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10">
    <w:name w:val="Unresolved Mention"/>
    <w:basedOn w:val="6"/>
    <w:semiHidden/>
    <w:unhideWhenUsed/>
    <w:qFormat/>
    <w:uiPriority w:val="99"/>
    <w:rPr>
      <w:color w:val="808080"/>
      <w:shd w:val="clear" w:color="auto" w:fill="E6E6E6"/>
    </w:rPr>
  </w:style>
  <w:style w:type="character" w:customStyle="1" w:styleId="11">
    <w:name w:val="Kop 2 Char"/>
    <w:basedOn w:val="6"/>
    <w:link w:val="2"/>
    <w:qFormat/>
    <w:uiPriority w:val="9"/>
    <w:rPr>
      <w:rFonts w:ascii="Times New Roman" w:hAnsi="Times New Roman" w:eastAsia="Times New Roman" w:cs="Times New Roman"/>
      <w:b/>
      <w:bCs/>
      <w:sz w:val="36"/>
      <w:szCs w:val="36"/>
      <w:lang w:eastAsia="nl-BE"/>
    </w:rPr>
  </w:style>
  <w:style w:type="character" w:customStyle="1" w:styleId="12">
    <w:name w:val="Kop 3 Char"/>
    <w:basedOn w:val="6"/>
    <w:link w:val="3"/>
    <w:qFormat/>
    <w:uiPriority w:val="9"/>
    <w:rPr>
      <w:rFonts w:ascii="Times New Roman" w:hAnsi="Times New Roman" w:eastAsia="Times New Roman" w:cs="Times New Roman"/>
      <w:b/>
      <w:bCs/>
      <w:sz w:val="27"/>
      <w:szCs w:val="27"/>
      <w:lang w:eastAsia="nl-BE"/>
    </w:rPr>
  </w:style>
  <w:style w:type="character" w:customStyle="1" w:styleId="13">
    <w:name w:val="Kop 4 Char"/>
    <w:basedOn w:val="6"/>
    <w:link w:val="4"/>
    <w:qFormat/>
    <w:uiPriority w:val="9"/>
    <w:rPr>
      <w:rFonts w:ascii="Times New Roman" w:hAnsi="Times New Roman" w:eastAsia="Times New Roman" w:cs="Times New Roman"/>
      <w:b/>
      <w:bCs/>
      <w:sz w:val="24"/>
      <w:szCs w:val="24"/>
      <w:lang w:eastAsia="nl-BE"/>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543</Words>
  <Characters>2987</Characters>
  <Lines>24</Lines>
  <Paragraphs>7</Paragraphs>
  <TotalTime>5</TotalTime>
  <ScaleCrop>false</ScaleCrop>
  <LinksUpToDate>false</LinksUpToDate>
  <CharactersWithSpaces>3523</CharactersWithSpaces>
  <Application>WPS Office_10.2.0.7439_F1E327BC-269C-435d-A152-05C5408002CA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2018-06-06T14:00:00Z</dcterms:created>
  <dc:creator>Rudy Molenberghs</dc:creator>
  <cp:lastModifiedBy>Adrien</cp:lastModifiedBy>
  <dcterms:modified xsi:type="dcterms:W3CDTF">2018-07-22T16:41:41Z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